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40" w:rsidRDefault="00A20040" w:rsidP="00A20040">
      <w:pPr>
        <w:widowControl/>
        <w:spacing w:line="480" w:lineRule="auto"/>
        <w:jc w:val="left"/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color w:val="000000"/>
          <w:kern w:val="0"/>
          <w:sz w:val="24"/>
          <w:szCs w:val="24"/>
        </w:rPr>
        <w:t>附件1：</w:t>
      </w:r>
    </w:p>
    <w:p w:rsidR="00A20040" w:rsidRDefault="00A20040" w:rsidP="00A20040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海洋文化与法律学院研究生综合素质评分表</w:t>
      </w:r>
    </w:p>
    <w:p w:rsidR="00A20040" w:rsidRDefault="00A20040" w:rsidP="00A20040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</w:pPr>
    </w:p>
    <w:p w:rsidR="00A20040" w:rsidRDefault="00A20040" w:rsidP="00A20040">
      <w:pPr>
        <w:widowControl/>
        <w:spacing w:line="360" w:lineRule="auto"/>
        <w:ind w:firstLine="422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申请者先按照下表所列项目，以学年为单位进行一次自我小结，由辅导员和同学代表等组成评议小组，根据申请者的日常表现，进行综合测评并打分，共计100分，最终成绩乘以0.1纳入奖学金评选分数中。</w:t>
      </w:r>
    </w:p>
    <w:p w:rsidR="00A20040" w:rsidRDefault="00A20040" w:rsidP="00A20040">
      <w:pPr>
        <w:jc w:val="right"/>
        <w:rPr>
          <w:rFonts w:ascii="宋体" w:hAnsi="宋体" w:cs="宋体"/>
          <w:szCs w:val="21"/>
        </w:rPr>
      </w:pPr>
    </w:p>
    <w:tbl>
      <w:tblPr>
        <w:tblW w:w="88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566"/>
        <w:gridCol w:w="2447"/>
        <w:gridCol w:w="881"/>
        <w:gridCol w:w="3178"/>
      </w:tblGrid>
      <w:tr w:rsidR="00A20040" w:rsidTr="00697AF2">
        <w:trPr>
          <w:trHeight w:val="399"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排序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版 块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分 列 点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分 值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0040" w:rsidRDefault="00A20040" w:rsidP="00697AF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</w:tc>
      </w:tr>
      <w:tr w:rsidR="00A20040" w:rsidTr="00697AF2">
        <w:trPr>
          <w:trHeight w:val="710"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职业生涯规划（10分）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1.进行课程学习</w:t>
            </w:r>
          </w:p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</w:t>
            </w:r>
            <w:proofErr w:type="gramStart"/>
            <w:r>
              <w:rPr>
                <w:rFonts w:ascii="仿宋" w:eastAsia="仿宋" w:hAnsi="仿宋" w:hint="eastAsia"/>
              </w:rPr>
              <w:t>易班讨论</w:t>
            </w:r>
            <w:proofErr w:type="gramEnd"/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10分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共计2次，一次5分。</w:t>
            </w:r>
          </w:p>
        </w:tc>
      </w:tr>
      <w:tr w:rsidR="00A20040" w:rsidTr="00697AF2">
        <w:trPr>
          <w:trHeight w:val="1021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二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出勤      （上限20分）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1.集体活动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10分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开学典礼、运动会开幕式、升旗仪式、班会、新生教育等（每次2分，最高分10分）。</w:t>
            </w:r>
          </w:p>
        </w:tc>
      </w:tr>
      <w:tr w:rsidR="00A20040" w:rsidTr="00697AF2">
        <w:trPr>
          <w:trHeight w:val="399"/>
          <w:jc w:val="center"/>
        </w:trPr>
        <w:tc>
          <w:tcPr>
            <w:tcW w:w="7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5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2.学术讲座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10分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校、院级讲座会议等（每次2分，最高分10分）。</w:t>
            </w:r>
          </w:p>
        </w:tc>
      </w:tr>
      <w:tr w:rsidR="00A20040" w:rsidTr="00697AF2">
        <w:trPr>
          <w:trHeight w:val="399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三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学生工作经历</w:t>
            </w:r>
          </w:p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（上限9分）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1.班干部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3分</w:t>
            </w:r>
          </w:p>
        </w:tc>
        <w:tc>
          <w:tcPr>
            <w:tcW w:w="31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担任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学年记3分，担任一学期记1.5分。</w:t>
            </w:r>
          </w:p>
        </w:tc>
      </w:tr>
      <w:tr w:rsidR="00A20040" w:rsidTr="00697AF2">
        <w:trPr>
          <w:trHeight w:val="399"/>
          <w:jc w:val="center"/>
        </w:trPr>
        <w:tc>
          <w:tcPr>
            <w:tcW w:w="7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5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2.兼职辅导员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3分</w:t>
            </w:r>
          </w:p>
        </w:tc>
        <w:tc>
          <w:tcPr>
            <w:tcW w:w="31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A20040" w:rsidTr="00697AF2">
        <w:trPr>
          <w:trHeight w:val="399"/>
          <w:jc w:val="center"/>
        </w:trPr>
        <w:tc>
          <w:tcPr>
            <w:tcW w:w="7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5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3.学校研究生会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3分</w:t>
            </w:r>
          </w:p>
        </w:tc>
        <w:tc>
          <w:tcPr>
            <w:tcW w:w="31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A20040" w:rsidTr="00697AF2">
        <w:trPr>
          <w:trHeight w:val="1605"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四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参加活动情况  (上限11分)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1.参加院级或者校级活动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11分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0040" w:rsidRDefault="00A20040" w:rsidP="00697AF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一项计1分</w:t>
            </w:r>
            <w:r>
              <w:rPr>
                <w:rFonts w:ascii="仿宋" w:eastAsia="仿宋" w:hAnsi="仿宋" w:cs="宋体" w:hint="eastAsia"/>
              </w:rPr>
              <w:t>(如运动会、迎新会、志愿者活动、论文报告会等)，以学院通知为准，并以签到表格为依据。</w:t>
            </w:r>
          </w:p>
        </w:tc>
      </w:tr>
      <w:tr w:rsidR="00A20040" w:rsidTr="00697AF2">
        <w:trPr>
          <w:trHeight w:val="1644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五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获奖情况  (上限15分)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1.获得赛事奖项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4分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如全国英语竞赛，挑战杯，上汽杯、陈嘉庚杯、科技创业杯等，以学院通知赛事为准（申报获得2分，校级入围加5分，市级入围加8分，获奖加11分）。</w:t>
            </w:r>
          </w:p>
        </w:tc>
      </w:tr>
      <w:tr w:rsidR="00A20040" w:rsidTr="00697AF2">
        <w:trPr>
          <w:trHeight w:val="963"/>
          <w:jc w:val="center"/>
        </w:trPr>
        <w:tc>
          <w:tcPr>
            <w:tcW w:w="7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5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2.获得校院内奖项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3分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如优团、优干、运动会获奖、海洋文化创意大赛、</w:t>
            </w:r>
            <w:proofErr w:type="gramStart"/>
            <w:r>
              <w:rPr>
                <w:rFonts w:ascii="仿宋" w:eastAsia="仿宋" w:hAnsi="仿宋" w:hint="eastAsia"/>
              </w:rPr>
              <w:t>研</w:t>
            </w:r>
            <w:proofErr w:type="gramEnd"/>
            <w:r>
              <w:rPr>
                <w:rFonts w:ascii="仿宋" w:eastAsia="仿宋" w:hAnsi="仿宋" w:hint="eastAsia"/>
              </w:rPr>
              <w:t>会优秀部员、</w:t>
            </w:r>
            <w:proofErr w:type="gramStart"/>
            <w:r>
              <w:rPr>
                <w:rFonts w:ascii="仿宋" w:eastAsia="仿宋" w:hAnsi="仿宋" w:hint="eastAsia"/>
              </w:rPr>
              <w:t>研</w:t>
            </w:r>
            <w:proofErr w:type="gramEnd"/>
            <w:r>
              <w:rPr>
                <w:rFonts w:ascii="仿宋" w:eastAsia="仿宋" w:hAnsi="仿宋" w:hint="eastAsia"/>
              </w:rPr>
              <w:t>会优秀部门（被评为优秀部门的所有成员都加分）等其他活动奖项（以校、</w:t>
            </w:r>
            <w:proofErr w:type="gramStart"/>
            <w:r>
              <w:rPr>
                <w:rFonts w:ascii="仿宋" w:eastAsia="仿宋" w:hAnsi="仿宋" w:hint="eastAsia"/>
              </w:rPr>
              <w:t>院章为准</w:t>
            </w:r>
            <w:proofErr w:type="gramEnd"/>
            <w:r>
              <w:rPr>
                <w:rFonts w:ascii="仿宋" w:eastAsia="仿宋" w:hAnsi="仿宋" w:hint="eastAsia"/>
              </w:rPr>
              <w:t>），可以累加。</w:t>
            </w:r>
          </w:p>
        </w:tc>
      </w:tr>
      <w:tr w:rsidR="00A20040" w:rsidTr="00697AF2">
        <w:trPr>
          <w:trHeight w:val="632"/>
          <w:jc w:val="center"/>
        </w:trPr>
        <w:tc>
          <w:tcPr>
            <w:tcW w:w="7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5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3、文明/安全免检寝室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2分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获得文明或安全免检寝室每项加2分。</w:t>
            </w:r>
          </w:p>
        </w:tc>
      </w:tr>
      <w:tr w:rsidR="00A20040" w:rsidTr="00697AF2">
        <w:trPr>
          <w:trHeight w:val="399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六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易班（35分）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1、加入班级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10分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新生易班注册并加入班级10分</w:t>
            </w:r>
          </w:p>
        </w:tc>
      </w:tr>
      <w:tr w:rsidR="00A20040" w:rsidTr="00697AF2">
        <w:trPr>
          <w:trHeight w:val="1936"/>
          <w:jc w:val="center"/>
        </w:trPr>
        <w:tc>
          <w:tcPr>
            <w:tcW w:w="7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5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2、配合学校四大主题，开展班级和支部网上讨论活动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25分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以评选奖学金的当学年为时限，每次班级主题会议讨论回帖</w:t>
            </w:r>
            <w:r>
              <w:rPr>
                <w:rFonts w:ascii="仿宋" w:eastAsia="仿宋" w:hAnsi="仿宋" w:cs="宋体" w:hint="eastAsia"/>
              </w:rPr>
              <w:t>每条记1分，≧</w:t>
            </w:r>
            <w:proofErr w:type="gramStart"/>
            <w:r>
              <w:rPr>
                <w:rFonts w:ascii="仿宋" w:eastAsia="仿宋" w:hAnsi="仿宋" w:cs="宋体" w:hint="eastAsia"/>
              </w:rPr>
              <w:t>5条者记5分</w:t>
            </w:r>
            <w:proofErr w:type="gramEnd"/>
            <w:r>
              <w:rPr>
                <w:rFonts w:ascii="仿宋" w:eastAsia="仿宋" w:hAnsi="仿宋" w:hint="eastAsia"/>
              </w:rPr>
              <w:t>；在班级发布有关思想政治、学习、科研、班级建设、生活等</w:t>
            </w:r>
            <w:proofErr w:type="gramStart"/>
            <w:r>
              <w:rPr>
                <w:rFonts w:ascii="仿宋" w:eastAsia="仿宋" w:hAnsi="仿宋" w:hint="eastAsia"/>
              </w:rPr>
              <w:t>有益话题</w:t>
            </w:r>
            <w:proofErr w:type="gramEnd"/>
            <w:r>
              <w:rPr>
                <w:rFonts w:ascii="仿宋" w:eastAsia="仿宋" w:hAnsi="仿宋" w:hint="eastAsia"/>
              </w:rPr>
              <w:t>或博文者，每篇记0.5分，最高记10分；个人经验值200-500加5分，501-800加8分，800以上加10分；党员、预备党员、入党积极分子不按时参加支部易班讨论者一次扣5分（</w:t>
            </w:r>
            <w:proofErr w:type="gramStart"/>
            <w:r>
              <w:rPr>
                <w:rFonts w:ascii="仿宋" w:eastAsia="仿宋" w:hAnsi="仿宋" w:hint="eastAsia"/>
              </w:rPr>
              <w:t>截图发党支部</w:t>
            </w:r>
            <w:proofErr w:type="gramEnd"/>
            <w:r>
              <w:rPr>
                <w:rFonts w:ascii="仿宋" w:eastAsia="仿宋" w:hAnsi="仿宋" w:hint="eastAsia"/>
              </w:rPr>
              <w:t>组织委员）。</w:t>
            </w:r>
          </w:p>
        </w:tc>
      </w:tr>
      <w:tr w:rsidR="00A20040" w:rsidTr="00697AF2">
        <w:trPr>
          <w:trHeight w:val="1401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七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请假制度</w:t>
            </w:r>
          </w:p>
        </w:tc>
        <w:tc>
          <w:tcPr>
            <w:tcW w:w="65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、由于公差、生病、课程活动冲突等突发事件不能到场，且提前请假，视为全勤，加全分。（公差提前向班级负责人出示导师签字请假条算全勤，生病出示医疗证明算全勤，不能提供证明算缺勤，因课程冲突算全勤，以课程安排为准。）</w:t>
            </w:r>
          </w:p>
        </w:tc>
      </w:tr>
      <w:tr w:rsidR="00A20040" w:rsidTr="00697AF2">
        <w:trPr>
          <w:trHeight w:val="408"/>
          <w:jc w:val="center"/>
        </w:trPr>
        <w:tc>
          <w:tcPr>
            <w:tcW w:w="7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5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2、有导师签字请假证明，且事后请假，视为半勤。</w:t>
            </w:r>
          </w:p>
        </w:tc>
      </w:tr>
      <w:tr w:rsidR="00A20040" w:rsidTr="00697AF2">
        <w:trPr>
          <w:trHeight w:val="427"/>
          <w:jc w:val="center"/>
        </w:trPr>
        <w:tc>
          <w:tcPr>
            <w:tcW w:w="7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5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3、无故缺席视为缺勤。</w:t>
            </w:r>
          </w:p>
        </w:tc>
      </w:tr>
      <w:tr w:rsidR="00A20040" w:rsidTr="00697AF2">
        <w:trPr>
          <w:trHeight w:val="1118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八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扣分制度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1、违纪违规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5分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在自习室、寝室内使用明火、吸烟、乱丢烟头以及使用电炉、电饭煲等违禁电器，遭通报批评一次扣除5分。</w:t>
            </w:r>
          </w:p>
        </w:tc>
      </w:tr>
      <w:tr w:rsidR="00A20040" w:rsidTr="00697AF2">
        <w:trPr>
          <w:trHeight w:val="1073"/>
          <w:jc w:val="center"/>
        </w:trPr>
        <w:tc>
          <w:tcPr>
            <w:tcW w:w="7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5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2、举办活动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3分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未经学院许可，在自修教室内举办晚会、体育活动、会餐等每次扣除3分。</w:t>
            </w:r>
          </w:p>
        </w:tc>
      </w:tr>
      <w:tr w:rsidR="00A20040" w:rsidTr="00697AF2">
        <w:trPr>
          <w:trHeight w:val="1362"/>
          <w:jc w:val="center"/>
        </w:trPr>
        <w:tc>
          <w:tcPr>
            <w:tcW w:w="7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5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3、不文明行为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3分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0040" w:rsidRDefault="00A20040" w:rsidP="00697AF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在自修教室内放床、被褥，大声喧哗，饲养宠物等，做出不文明行为者，经辅导员认定每次扣除3分。</w:t>
            </w:r>
          </w:p>
        </w:tc>
      </w:tr>
    </w:tbl>
    <w:p w:rsidR="00A20040" w:rsidRDefault="00A20040" w:rsidP="00A20040">
      <w:pPr>
        <w:widowControl/>
        <w:jc w:val="left"/>
        <w:rPr>
          <w:rFonts w:ascii="楷体" w:eastAsia="楷体" w:hAnsi="楷体" w:cs="宋体"/>
          <w:b/>
          <w:color w:val="000000"/>
          <w:kern w:val="0"/>
          <w:sz w:val="24"/>
          <w:szCs w:val="24"/>
        </w:rPr>
      </w:pPr>
    </w:p>
    <w:p w:rsidR="00A20040" w:rsidRDefault="00A20040" w:rsidP="00A20040">
      <w:pPr>
        <w:widowControl/>
        <w:jc w:val="left"/>
        <w:rPr>
          <w:rFonts w:ascii="瀹��" w:eastAsia="瀹��" w:hAnsi="宋体" w:cs="宋体"/>
          <w:color w:val="000000"/>
          <w:kern w:val="0"/>
          <w:szCs w:val="21"/>
        </w:rPr>
      </w:pP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备注：</w:t>
      </w:r>
      <w:r>
        <w:rPr>
          <w:rFonts w:ascii="楷体" w:eastAsia="楷体" w:hAnsi="楷体" w:cs="宋体" w:hint="eastAsia"/>
          <w:color w:val="000000"/>
          <w:spacing w:val="-6"/>
          <w:kern w:val="0"/>
          <w:sz w:val="24"/>
          <w:szCs w:val="21"/>
        </w:rPr>
        <w:t>综合素质评分需在班级内公示3天，无异议后上报学院评奖评优委员会。</w:t>
      </w:r>
    </w:p>
    <w:p w:rsidR="00A20040" w:rsidRDefault="00A20040" w:rsidP="00A20040">
      <w:pPr>
        <w:widowControl/>
        <w:ind w:firstLine="480"/>
        <w:jc w:val="left"/>
        <w:rPr>
          <w:rFonts w:ascii="楷体" w:eastAsia="楷体" w:hAnsi="楷体" w:cs="楷体"/>
          <w:color w:val="000000"/>
          <w:kern w:val="0"/>
          <w:sz w:val="24"/>
          <w:szCs w:val="24"/>
        </w:rPr>
      </w:pPr>
    </w:p>
    <w:p w:rsidR="00A20040" w:rsidRDefault="00A20040" w:rsidP="00A20040">
      <w:pPr>
        <w:widowControl/>
        <w:ind w:firstLine="480"/>
        <w:jc w:val="left"/>
        <w:rPr>
          <w:rFonts w:ascii="楷体" w:eastAsia="楷体" w:hAnsi="楷体" w:cs="楷体"/>
          <w:color w:val="000000"/>
          <w:kern w:val="0"/>
          <w:sz w:val="24"/>
          <w:szCs w:val="24"/>
        </w:rPr>
      </w:pPr>
    </w:p>
    <w:p w:rsidR="00A20040" w:rsidRDefault="00A20040" w:rsidP="00A20040">
      <w:pPr>
        <w:widowControl/>
        <w:ind w:firstLine="480"/>
        <w:jc w:val="left"/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</w:p>
    <w:p w:rsidR="00A20040" w:rsidRDefault="00A20040" w:rsidP="00A20040">
      <w:pPr>
        <w:widowControl/>
        <w:ind w:firstLine="480"/>
        <w:jc w:val="left"/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</w:p>
    <w:p w:rsidR="00A20040" w:rsidRDefault="00A20040" w:rsidP="00A20040">
      <w:pPr>
        <w:widowControl/>
        <w:ind w:firstLine="480"/>
        <w:jc w:val="left"/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</w:p>
    <w:p w:rsidR="00A20040" w:rsidRDefault="00A20040" w:rsidP="00A20040">
      <w:pPr>
        <w:widowControl/>
        <w:ind w:firstLine="480"/>
        <w:jc w:val="left"/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</w:p>
    <w:p w:rsidR="00A20040" w:rsidRDefault="00A20040" w:rsidP="00A20040">
      <w:pPr>
        <w:widowControl/>
        <w:ind w:firstLine="480"/>
        <w:jc w:val="left"/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</w:p>
    <w:p w:rsidR="00A20040" w:rsidRDefault="00A20040" w:rsidP="00A20040">
      <w:pPr>
        <w:widowControl/>
        <w:ind w:firstLine="480"/>
        <w:jc w:val="left"/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</w:p>
    <w:p w:rsidR="00A20040" w:rsidRDefault="00A20040" w:rsidP="00A20040">
      <w:pPr>
        <w:widowControl/>
        <w:ind w:firstLine="480"/>
        <w:jc w:val="left"/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</w:p>
    <w:p w:rsidR="00A20040" w:rsidRDefault="00A20040" w:rsidP="00A20040">
      <w:pPr>
        <w:widowControl/>
        <w:ind w:firstLine="480"/>
        <w:jc w:val="left"/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</w:p>
    <w:p w:rsidR="00A20040" w:rsidRDefault="00A20040" w:rsidP="00A20040">
      <w:pPr>
        <w:widowControl/>
        <w:jc w:val="left"/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color w:val="000000"/>
          <w:kern w:val="0"/>
          <w:sz w:val="24"/>
          <w:szCs w:val="24"/>
        </w:rPr>
        <w:lastRenderedPageBreak/>
        <w:t>附件2：</w:t>
      </w:r>
    </w:p>
    <w:p w:rsidR="00A20040" w:rsidRDefault="00A20040" w:rsidP="00A20040">
      <w:pPr>
        <w:widowControl/>
        <w:jc w:val="center"/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color w:val="000000"/>
          <w:kern w:val="0"/>
          <w:sz w:val="24"/>
          <w:szCs w:val="24"/>
        </w:rPr>
        <w:t>海洋文化与法律学院研究生科研成果计分表</w:t>
      </w:r>
    </w:p>
    <w:p w:rsidR="00A20040" w:rsidRDefault="00A20040" w:rsidP="00A20040">
      <w:pPr>
        <w:widowControl/>
        <w:jc w:val="center"/>
        <w:rPr>
          <w:rFonts w:ascii="瀹��" w:eastAsia="瀹��" w:hAnsi="宋体" w:cs="宋体"/>
          <w:color w:val="000000"/>
          <w:kern w:val="0"/>
          <w:szCs w:val="21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184"/>
        <w:gridCol w:w="709"/>
        <w:gridCol w:w="4027"/>
      </w:tblGrid>
      <w:tr w:rsidR="00A20040" w:rsidTr="00697AF2">
        <w:trPr>
          <w:cantSplit/>
          <w:trHeight w:hRule="exact" w:val="36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ind w:firstLine="480"/>
              <w:jc w:val="center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</w:rPr>
              <w:t>项目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center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</w:rPr>
              <w:t>分值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ind w:firstLine="480"/>
              <w:jc w:val="center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</w:rPr>
              <w:t>说明</w:t>
            </w:r>
          </w:p>
        </w:tc>
      </w:tr>
      <w:tr w:rsidR="00A20040" w:rsidTr="00697AF2">
        <w:trPr>
          <w:cantSplit/>
          <w:trHeight w:val="709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rPr>
                <w:rFonts w:ascii="宋体" w:eastAsia="宋体" w:hAnsi="宋体" w:cs="宋体"/>
                <w:b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</w:rPr>
              <w:t>科研</w:t>
            </w:r>
          </w:p>
          <w:p w:rsidR="00A20040" w:rsidRDefault="00A20040" w:rsidP="00697AF2">
            <w:pPr>
              <w:widowControl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</w:rPr>
              <w:t>成果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国家级成果奖（自然科学奖、科技进步奖、技术发明奖）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center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为主要完成人（前5名），排名第5之后者，排名每退后1位，加分分值逐次减半。</w:t>
            </w:r>
          </w:p>
        </w:tc>
      </w:tr>
      <w:tr w:rsidR="00A20040" w:rsidTr="00697AF2">
        <w:trPr>
          <w:cantSplit/>
          <w:trHeight w:hRule="exact" w:val="407"/>
          <w:jc w:val="center"/>
        </w:trPr>
        <w:tc>
          <w:tcPr>
            <w:tcW w:w="8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部委、省市级成果奖（同上）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center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</w:p>
        </w:tc>
      </w:tr>
      <w:tr w:rsidR="00A20040" w:rsidTr="00697AF2">
        <w:trPr>
          <w:cantSplit/>
          <w:trHeight w:val="405"/>
          <w:jc w:val="center"/>
        </w:trPr>
        <w:tc>
          <w:tcPr>
            <w:tcW w:w="8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获得与专业相关的发明专利（有证书）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center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为第一完成人或第二完成人（第一完成人为导师），第二完成人（第一完成人非导师）分值减半；第三完成人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分值再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减半；排名第四完成人以后（含第四）不计分。</w:t>
            </w:r>
          </w:p>
        </w:tc>
      </w:tr>
      <w:tr w:rsidR="00A20040" w:rsidTr="00697AF2">
        <w:trPr>
          <w:cantSplit/>
          <w:trHeight w:val="694"/>
          <w:jc w:val="center"/>
        </w:trPr>
        <w:tc>
          <w:tcPr>
            <w:tcW w:w="8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获得与专业相关的实用新型专利、外观设计专利或软件著作权（有证书）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center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</w:p>
        </w:tc>
      </w:tr>
      <w:tr w:rsidR="00A20040" w:rsidTr="00697AF2">
        <w:trPr>
          <w:cantSplit/>
          <w:trHeight w:hRule="exact" w:val="997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</w:rPr>
              <w:t>学术</w:t>
            </w:r>
          </w:p>
          <w:p w:rsidR="00A20040" w:rsidRDefault="00A20040" w:rsidP="00697AF2">
            <w:pPr>
              <w:widowControl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</w:rPr>
              <w:t>交流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国际或全国性学术会议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center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作为正式代表参加，并在大会上宣读论文，可加3分；仅为论文及摘要收录，分值减半；论文获奖则再加2分；用外语宣读论文再加1分。</w:t>
            </w:r>
          </w:p>
        </w:tc>
      </w:tr>
      <w:tr w:rsidR="00A20040" w:rsidTr="00697AF2">
        <w:trPr>
          <w:cantSplit/>
          <w:trHeight w:hRule="exact" w:val="360"/>
          <w:jc w:val="center"/>
        </w:trPr>
        <w:tc>
          <w:tcPr>
            <w:tcW w:w="8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校、联合培养单位研究生论文报告会或上海市（或其他省市级）研究生学术会议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center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A20040" w:rsidTr="00697AF2">
        <w:trPr>
          <w:cantSplit/>
          <w:trHeight w:hRule="exact" w:val="360"/>
          <w:jc w:val="center"/>
        </w:trPr>
        <w:tc>
          <w:tcPr>
            <w:tcW w:w="8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center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A20040" w:rsidTr="00697AF2">
        <w:trPr>
          <w:cantSplit/>
          <w:trHeight w:hRule="exact" w:val="360"/>
          <w:jc w:val="center"/>
        </w:trPr>
        <w:tc>
          <w:tcPr>
            <w:tcW w:w="8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center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A20040" w:rsidTr="00697AF2">
        <w:trPr>
          <w:cantSplit/>
          <w:trHeight w:hRule="exact" w:val="360"/>
          <w:jc w:val="center"/>
        </w:trPr>
        <w:tc>
          <w:tcPr>
            <w:tcW w:w="8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center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优胜奖</w:t>
            </w:r>
          </w:p>
        </w:tc>
      </w:tr>
      <w:tr w:rsidR="00A20040" w:rsidTr="00697AF2">
        <w:trPr>
          <w:cantSplit/>
          <w:trHeight w:val="517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rPr>
                <w:rFonts w:ascii="宋体" w:eastAsia="宋体" w:hAnsi="宋体" w:cs="宋体"/>
                <w:b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</w:rPr>
              <w:t>研究</w:t>
            </w:r>
          </w:p>
          <w:p w:rsidR="00A20040" w:rsidRDefault="00A20040" w:rsidP="00697AF2">
            <w:pPr>
              <w:widowControl/>
              <w:rPr>
                <w:rFonts w:ascii="宋体" w:hAnsi="宋体" w:cs="宋体"/>
                <w:b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</w:rPr>
              <w:t>论文</w:t>
            </w:r>
          </w:p>
          <w:p w:rsidR="00A20040" w:rsidRDefault="00A20040" w:rsidP="00697AF2">
            <w:pPr>
              <w:widowControl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</w:rPr>
              <w:t>发表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论文被SSCI、ISTP、SCI、EI收录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1.以第一、第二作者（第一作者为导师）发表在公开发行刊物（有ISSN号）的论文有效；</w:t>
            </w:r>
          </w:p>
          <w:p w:rsidR="00A20040" w:rsidRDefault="00A20040" w:rsidP="00697A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2.增刊、专刊无效；</w:t>
            </w:r>
          </w:p>
          <w:p w:rsidR="00A20040" w:rsidRDefault="00A20040" w:rsidP="00697A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3.正式发表的论文有效，收录证明无效。</w:t>
            </w:r>
          </w:p>
        </w:tc>
      </w:tr>
      <w:tr w:rsidR="00A20040" w:rsidTr="00697AF2">
        <w:trPr>
          <w:cantSplit/>
          <w:trHeight w:val="582"/>
          <w:jc w:val="center"/>
        </w:trPr>
        <w:tc>
          <w:tcPr>
            <w:tcW w:w="8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在CSCD、CSSCI核心库收录的刊物上公开发表论文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0040" w:rsidTr="00697AF2">
        <w:trPr>
          <w:cantSplit/>
          <w:trHeight w:val="676"/>
          <w:jc w:val="center"/>
        </w:trPr>
        <w:tc>
          <w:tcPr>
            <w:tcW w:w="8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在CSCD、CSSCI扩展库，以及中国科技期刊引证报告、北大核心收录的刊物上发表论文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center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0040" w:rsidTr="00697AF2">
        <w:trPr>
          <w:cantSplit/>
          <w:trHeight w:hRule="exact" w:val="281"/>
          <w:jc w:val="center"/>
        </w:trPr>
        <w:tc>
          <w:tcPr>
            <w:tcW w:w="8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在其他刊物上发表论文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0040" w:rsidTr="00697AF2">
        <w:trPr>
          <w:cantSplit/>
          <w:trHeight w:val="693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</w:rPr>
              <w:t xml:space="preserve">获奖 情  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18"/>
              </w:rPr>
              <w:t>况</w:t>
            </w:r>
            <w:proofErr w:type="gramEnd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获得国家级科技创新类奖项（最高等级奖项）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center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为第一完成人或第二完成人（第一完成人为导师），第二完成人（第一完成人非导师）分值减半，第三完成人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分值再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减半。排名第四完成人以后（含第四）不计分。</w:t>
            </w:r>
          </w:p>
        </w:tc>
      </w:tr>
      <w:tr w:rsidR="00A20040" w:rsidTr="00697AF2">
        <w:trPr>
          <w:cantSplit/>
          <w:trHeight w:hRule="exact" w:val="1349"/>
          <w:jc w:val="center"/>
        </w:trPr>
        <w:tc>
          <w:tcPr>
            <w:tcW w:w="8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autoSpaceDE w:val="0"/>
              <w:autoSpaceDN w:val="0"/>
              <w:adjustRightInd w:val="0"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获得国家级科技创新类奖项（其他等级奖项）、获得省部级科技创新类奖项（最高等级奖项）、中国高校人文社会科学优秀成果奖、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center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</w:p>
        </w:tc>
      </w:tr>
      <w:tr w:rsidR="00A20040" w:rsidTr="00697AF2">
        <w:trPr>
          <w:cantSplit/>
          <w:trHeight w:hRule="exact" w:val="718"/>
          <w:jc w:val="center"/>
        </w:trPr>
        <w:tc>
          <w:tcPr>
            <w:tcW w:w="8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获得“挑战杯”国家级奖项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center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</w:p>
        </w:tc>
      </w:tr>
      <w:tr w:rsidR="00A20040" w:rsidTr="00697AF2">
        <w:trPr>
          <w:cantSplit/>
          <w:trHeight w:hRule="exact" w:val="1003"/>
          <w:jc w:val="center"/>
        </w:trPr>
        <w:tc>
          <w:tcPr>
            <w:tcW w:w="8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获得省部级科技创新类奖项（其他等级奖项）、上海市哲学社会科学优秀成果奖。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center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</w:p>
        </w:tc>
      </w:tr>
      <w:tr w:rsidR="00A20040" w:rsidTr="00697AF2">
        <w:trPr>
          <w:cantSplit/>
          <w:trHeight w:hRule="exact" w:val="703"/>
          <w:jc w:val="center"/>
        </w:trPr>
        <w:tc>
          <w:tcPr>
            <w:tcW w:w="8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获得“挑战杯”、“科创杯”、“上汽杯”、等类上海市级奖项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center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</w:p>
        </w:tc>
      </w:tr>
      <w:tr w:rsidR="00A20040" w:rsidTr="00697AF2">
        <w:trPr>
          <w:cantSplit/>
          <w:trHeight w:hRule="exact" w:val="857"/>
          <w:jc w:val="center"/>
        </w:trPr>
        <w:tc>
          <w:tcPr>
            <w:tcW w:w="8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获得其他市级以上创新创业类奖项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center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</w:p>
        </w:tc>
      </w:tr>
      <w:tr w:rsidR="00A20040" w:rsidTr="00697AF2">
        <w:trPr>
          <w:cantSplit/>
          <w:trHeight w:hRule="exact" w:val="360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</w:rPr>
              <w:lastRenderedPageBreak/>
              <w:t>其它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出版专著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center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个人完成其中3万字以上</w:t>
            </w:r>
          </w:p>
        </w:tc>
      </w:tr>
      <w:tr w:rsidR="00A20040" w:rsidTr="00697AF2">
        <w:trPr>
          <w:cantSplit/>
          <w:trHeight w:hRule="exact" w:val="360"/>
          <w:jc w:val="center"/>
        </w:trPr>
        <w:tc>
          <w:tcPr>
            <w:tcW w:w="8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center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个人完成其中3万字以下</w:t>
            </w:r>
          </w:p>
        </w:tc>
      </w:tr>
      <w:tr w:rsidR="00A20040" w:rsidTr="00697AF2">
        <w:trPr>
          <w:cantSplit/>
          <w:trHeight w:hRule="exact" w:val="360"/>
          <w:jc w:val="center"/>
        </w:trPr>
        <w:tc>
          <w:tcPr>
            <w:tcW w:w="8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编撰辞典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center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被列为主编或副主编</w:t>
            </w:r>
          </w:p>
        </w:tc>
      </w:tr>
      <w:tr w:rsidR="00A20040" w:rsidTr="00697AF2">
        <w:trPr>
          <w:cantSplit/>
          <w:trHeight w:hRule="exact" w:val="360"/>
          <w:jc w:val="center"/>
        </w:trPr>
        <w:tc>
          <w:tcPr>
            <w:tcW w:w="8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center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被列为主要撰写人并完成其中10个条目以上</w:t>
            </w:r>
          </w:p>
        </w:tc>
      </w:tr>
      <w:tr w:rsidR="00A20040" w:rsidTr="00697AF2">
        <w:trPr>
          <w:cantSplit/>
          <w:trHeight w:hRule="exact" w:val="399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rPr>
                <w:rFonts w:ascii="瀹��" w:eastAsia="瀹��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</w:rPr>
              <w:t>培养 环  节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文献综述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优</w:t>
            </w:r>
          </w:p>
        </w:tc>
      </w:tr>
      <w:tr w:rsidR="00A20040" w:rsidTr="00697AF2">
        <w:trPr>
          <w:cantSplit/>
          <w:trHeight w:hRule="exact" w:val="339"/>
          <w:jc w:val="center"/>
        </w:trPr>
        <w:tc>
          <w:tcPr>
            <w:tcW w:w="8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院级论文报告会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优</w:t>
            </w:r>
          </w:p>
        </w:tc>
      </w:tr>
      <w:tr w:rsidR="00A20040" w:rsidTr="00697AF2">
        <w:trPr>
          <w:cantSplit/>
          <w:trHeight w:hRule="exact" w:val="357"/>
          <w:jc w:val="center"/>
        </w:trPr>
        <w:tc>
          <w:tcPr>
            <w:tcW w:w="8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开题报告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优</w:t>
            </w:r>
          </w:p>
        </w:tc>
      </w:tr>
      <w:tr w:rsidR="00A20040" w:rsidTr="00697AF2">
        <w:trPr>
          <w:cantSplit/>
          <w:trHeight w:hRule="exact" w:val="277"/>
          <w:jc w:val="center"/>
        </w:trPr>
        <w:tc>
          <w:tcPr>
            <w:tcW w:w="8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瀹��" w:eastAsia="瀹��" w:hAnsi="宋体" w:cs="宋体"/>
                <w:kern w:val="0"/>
                <w:szCs w:val="21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学位英语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优</w:t>
            </w:r>
          </w:p>
        </w:tc>
      </w:tr>
      <w:tr w:rsidR="00A20040" w:rsidTr="00697AF2">
        <w:trPr>
          <w:cantSplit/>
          <w:trHeight w:val="1571"/>
          <w:jc w:val="center"/>
        </w:trPr>
        <w:tc>
          <w:tcPr>
            <w:tcW w:w="8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0" w:rsidRDefault="00A20040" w:rsidP="00697AF2">
            <w:pPr>
              <w:widowControl/>
              <w:rPr>
                <w:rFonts w:ascii="宋体" w:eastAsia="宋体" w:hAnsi="宋体" w:cs="宋体"/>
                <w:b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</w:rPr>
              <w:t>备注：1.科研成果必须与研究生本人专业相关；</w:t>
            </w:r>
          </w:p>
          <w:p w:rsidR="00A20040" w:rsidRDefault="00A20040" w:rsidP="00697AF2">
            <w:pPr>
              <w:widowControl/>
              <w:rPr>
                <w:rFonts w:ascii="宋体" w:hAnsi="宋体" w:cs="宋体"/>
                <w:b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</w:rPr>
              <w:t>2.成果必须署名上海海洋大学；</w:t>
            </w:r>
          </w:p>
          <w:p w:rsidR="00A20040" w:rsidRDefault="00A20040" w:rsidP="00697AF2">
            <w:pPr>
              <w:widowControl/>
              <w:rPr>
                <w:rFonts w:ascii="宋体" w:hAnsi="宋体" w:cs="宋体"/>
                <w:b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</w:rPr>
              <w:t>3.同一成果可归属多个计分项目的，只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18"/>
              </w:rPr>
              <w:t>记最高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18"/>
              </w:rPr>
              <w:t>分，不重复计分；</w:t>
            </w:r>
          </w:p>
        </w:tc>
      </w:tr>
    </w:tbl>
    <w:p w:rsidR="00A20040" w:rsidRPr="00256D58" w:rsidRDefault="00A20040" w:rsidP="00A20040">
      <w:pPr>
        <w:widowControl/>
        <w:spacing w:before="100" w:beforeAutospacing="1" w:after="100" w:afterAutospacing="1"/>
        <w:jc w:val="left"/>
        <w:rPr>
          <w:rFonts w:ascii="Calibri" w:eastAsia="宋体" w:hAnsi="Calibri" w:cs="Times New Roman"/>
          <w:color w:val="000000"/>
          <w:kern w:val="0"/>
        </w:rPr>
      </w:pPr>
      <w:r>
        <w:rPr>
          <w:color w:val="000000"/>
          <w:kern w:val="0"/>
        </w:rPr>
        <w:br w:type="page"/>
      </w:r>
    </w:p>
    <w:p w:rsidR="00A20040" w:rsidRDefault="00A20040" w:rsidP="00A20040">
      <w:pPr>
        <w:widowControl/>
        <w:jc w:val="left"/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color w:val="000000"/>
          <w:kern w:val="0"/>
          <w:sz w:val="24"/>
          <w:szCs w:val="24"/>
        </w:rPr>
        <w:lastRenderedPageBreak/>
        <w:t>附件3：</w:t>
      </w:r>
    </w:p>
    <w:p w:rsidR="00A20040" w:rsidRDefault="00A20040" w:rsidP="00A20040">
      <w:pPr>
        <w:widowControl/>
        <w:ind w:firstLine="480"/>
        <w:jc w:val="center"/>
        <w:rPr>
          <w:rFonts w:ascii="瀹��" w:eastAsia="瀹��" w:hAnsi="宋体" w:cs="宋体"/>
          <w:color w:val="000000"/>
          <w:kern w:val="0"/>
          <w:sz w:val="22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4"/>
        </w:rPr>
        <w:t>海洋文化与法律学院研究生评奖评优委员会名单</w:t>
      </w:r>
    </w:p>
    <w:p w:rsidR="00A20040" w:rsidRDefault="00A20040" w:rsidP="00A20040">
      <w:pPr>
        <w:widowControl/>
        <w:ind w:firstLine="480"/>
        <w:jc w:val="center"/>
        <w:rPr>
          <w:rFonts w:ascii="瀹��" w:eastAsia="瀹��" w:hAnsi="宋体" w:cs="宋体"/>
          <w:color w:val="000000"/>
          <w:kern w:val="0"/>
          <w:sz w:val="22"/>
          <w:szCs w:val="21"/>
        </w:rPr>
      </w:pPr>
    </w:p>
    <w:p w:rsidR="00A20040" w:rsidRDefault="00A20040" w:rsidP="00A20040">
      <w:pPr>
        <w:widowControl/>
        <w:spacing w:line="360" w:lineRule="auto"/>
        <w:ind w:firstLine="480"/>
        <w:jc w:val="left"/>
        <w:rPr>
          <w:rFonts w:ascii="瀹��" w:eastAsia="瀹��" w:hAnsi="宋体" w:cs="宋体"/>
          <w:color w:val="000000"/>
          <w:kern w:val="0"/>
          <w:sz w:val="22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随着研究生招生规模的扩大和培养机制的改革，研究生奖助制度对提高研究生培养质量，激励研究生科研学习的重要作用日益凸显。为做好研究生评奖评优工作，学院成立研究生评奖评优委员会。</w:t>
      </w:r>
    </w:p>
    <w:p w:rsidR="00A20040" w:rsidRDefault="00A20040" w:rsidP="00A20040">
      <w:pPr>
        <w:widowControl/>
        <w:spacing w:line="360" w:lineRule="auto"/>
        <w:ind w:firstLineChars="200" w:firstLine="480"/>
        <w:jc w:val="left"/>
        <w:rPr>
          <w:rFonts w:ascii="瀹��" w:eastAsia="瀹��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本委员会负责制定、修订海洋文化与法律学院研究生国家奖学金等各类评奖评优细则，组织和评审每年的该项工作。成立的委员会组成如下：</w:t>
      </w:r>
    </w:p>
    <w:p w:rsidR="00A20040" w:rsidRDefault="00A20040" w:rsidP="00A20040">
      <w:pPr>
        <w:widowControl/>
        <w:spacing w:line="360" w:lineRule="auto"/>
        <w:ind w:leftChars="249" w:left="1231" w:hangingChars="294" w:hanging="708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</w:rPr>
        <w:t>主任：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唐议</w:t>
      </w:r>
    </w:p>
    <w:p w:rsidR="00A20040" w:rsidRDefault="00A20040" w:rsidP="00A20040">
      <w:pPr>
        <w:widowControl/>
        <w:spacing w:line="360" w:lineRule="auto"/>
        <w:ind w:leftChars="249" w:left="1231" w:hangingChars="294" w:hanging="708"/>
        <w:jc w:val="left"/>
        <w:rPr>
          <w:rFonts w:ascii="瀹��" w:eastAsia="瀹��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</w:rPr>
        <w:t>副主任：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俞渊、孔凡宏</w:t>
      </w:r>
    </w:p>
    <w:p w:rsidR="00A20040" w:rsidRDefault="00A20040" w:rsidP="00A20040">
      <w:pPr>
        <w:widowControl/>
        <w:spacing w:line="360" w:lineRule="auto"/>
        <w:ind w:leftChars="249" w:left="1231" w:hangingChars="294" w:hanging="708"/>
        <w:jc w:val="left"/>
        <w:rPr>
          <w:rFonts w:ascii="瀹��" w:eastAsia="瀹��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</w:rPr>
        <w:t>委员：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李志强、金龙、王小军、郑建明</w:t>
      </w:r>
    </w:p>
    <w:p w:rsidR="00A20040" w:rsidRDefault="00A20040" w:rsidP="00A20040">
      <w:pPr>
        <w:widowControl/>
        <w:spacing w:line="360" w:lineRule="auto"/>
        <w:ind w:leftChars="249" w:left="1231" w:hangingChars="294" w:hanging="708"/>
        <w:jc w:val="left"/>
        <w:rPr>
          <w:rFonts w:ascii="瀹��" w:eastAsia="瀹��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</w:rPr>
        <w:t>秘书：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王芳玺</w:t>
      </w:r>
    </w:p>
    <w:p w:rsidR="00A20040" w:rsidRDefault="00A20040" w:rsidP="00A20040">
      <w:pPr>
        <w:widowControl/>
        <w:spacing w:line="360" w:lineRule="auto"/>
        <w:ind w:leftChars="249" w:left="1229" w:hangingChars="294" w:hanging="706"/>
        <w:jc w:val="left"/>
        <w:rPr>
          <w:rFonts w:ascii="瀹��" w:eastAsia="瀹��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今后如委员会成员职务有变动，其岗位由接任者自然替补。</w:t>
      </w:r>
    </w:p>
    <w:p w:rsidR="00A20040" w:rsidRDefault="00A20040" w:rsidP="00A20040">
      <w:pPr>
        <w:widowControl/>
        <w:spacing w:line="360" w:lineRule="auto"/>
        <w:ind w:firstLine="422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20040" w:rsidRDefault="00A20040" w:rsidP="00A20040">
      <w:pPr>
        <w:widowControl/>
        <w:spacing w:line="360" w:lineRule="auto"/>
        <w:ind w:firstLine="422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20040" w:rsidRDefault="00A20040" w:rsidP="00A20040">
      <w:pPr>
        <w:widowControl/>
        <w:spacing w:line="360" w:lineRule="auto"/>
        <w:ind w:firstLine="422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20040" w:rsidRDefault="00A20040" w:rsidP="00A20040">
      <w:pPr>
        <w:widowControl/>
        <w:spacing w:line="360" w:lineRule="auto"/>
        <w:ind w:right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20040" w:rsidRDefault="00A20040" w:rsidP="00A20040">
      <w:pPr>
        <w:widowControl/>
        <w:spacing w:line="360" w:lineRule="auto"/>
        <w:ind w:firstLine="422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20040" w:rsidRDefault="00A20040" w:rsidP="00A20040">
      <w:pPr>
        <w:widowControl/>
        <w:spacing w:line="360" w:lineRule="auto"/>
        <w:ind w:firstLine="422"/>
        <w:jc w:val="right"/>
        <w:rPr>
          <w:rFonts w:ascii="瀹��" w:eastAsia="瀹��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上海海洋大学海洋文化与法律学院 </w:t>
      </w:r>
    </w:p>
    <w:p w:rsidR="00A20040" w:rsidRDefault="00A20040" w:rsidP="00A20040">
      <w:pPr>
        <w:widowControl/>
        <w:spacing w:line="360" w:lineRule="auto"/>
        <w:ind w:firstLine="422"/>
        <w:jc w:val="right"/>
        <w:rPr>
          <w:rFonts w:ascii="瀹��" w:eastAsia="瀹��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二〇一八年一月</w:t>
      </w:r>
    </w:p>
    <w:p w:rsidR="00A20040" w:rsidRDefault="00A20040" w:rsidP="00A20040">
      <w:pPr>
        <w:spacing w:line="360" w:lineRule="auto"/>
      </w:pPr>
    </w:p>
    <w:p w:rsidR="00A20040" w:rsidRDefault="00A20040" w:rsidP="00A20040"/>
    <w:p w:rsidR="00A20040" w:rsidRDefault="00A20040" w:rsidP="00A20040"/>
    <w:p w:rsidR="00216D54" w:rsidRDefault="00216D54">
      <w:bookmarkStart w:id="0" w:name="_GoBack"/>
      <w:bookmarkEnd w:id="0"/>
    </w:p>
    <w:sectPr w:rsidR="00216D54" w:rsidSect="00815A9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46" w:rsidRDefault="00B43046" w:rsidP="00A20040">
      <w:r>
        <w:separator/>
      </w:r>
    </w:p>
  </w:endnote>
  <w:endnote w:type="continuationSeparator" w:id="0">
    <w:p w:rsidR="00B43046" w:rsidRDefault="00B43046" w:rsidP="00A2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瀹��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987107"/>
      <w:docPartObj>
        <w:docPartGallery w:val="Page Numbers (Bottom of Page)"/>
        <w:docPartUnique/>
      </w:docPartObj>
    </w:sdtPr>
    <w:sdtEndPr/>
    <w:sdtContent>
      <w:p w:rsidR="004E3838" w:rsidRDefault="00B430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40" w:rsidRPr="00A20040">
          <w:rPr>
            <w:noProof/>
            <w:lang w:val="zh-CN"/>
          </w:rPr>
          <w:t>5</w:t>
        </w:r>
        <w:r>
          <w:fldChar w:fldCharType="end"/>
        </w:r>
      </w:p>
    </w:sdtContent>
  </w:sdt>
  <w:p w:rsidR="004E3838" w:rsidRDefault="00B430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46" w:rsidRDefault="00B43046" w:rsidP="00A20040">
      <w:r>
        <w:separator/>
      </w:r>
    </w:p>
  </w:footnote>
  <w:footnote w:type="continuationSeparator" w:id="0">
    <w:p w:rsidR="00B43046" w:rsidRDefault="00B43046" w:rsidP="00A20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13"/>
    <w:rsid w:val="00216D54"/>
    <w:rsid w:val="00A20040"/>
    <w:rsid w:val="00B43046"/>
    <w:rsid w:val="00E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0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0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0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0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2018-03-20T07:33:00Z</dcterms:created>
  <dcterms:modified xsi:type="dcterms:W3CDTF">2018-03-20T07:33:00Z</dcterms:modified>
</cp:coreProperties>
</file>